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jc w:val="center"/>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桂林技师学院直饮水安装项目</w:t>
      </w:r>
    </w:p>
    <w:p w14:paraId="396CBEA3">
      <w:pPr>
        <w:ind w:right="913" w:firstLine="964" w:firstLineChars="300"/>
        <w:rPr>
          <w:rFonts w:hint="eastAsia" w:ascii="宋体" w:hAnsi="宋体" w:cs="宋体"/>
          <w:b/>
          <w:sz w:val="32"/>
          <w:szCs w:val="32"/>
        </w:rPr>
      </w:pPr>
    </w:p>
    <w:p w14:paraId="4C659957">
      <w:pPr>
        <w:ind w:right="913" w:firstLine="964" w:firstLineChars="300"/>
        <w:jc w:val="center"/>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GLJSXYPX202503</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14562A41">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桂林技师学院直饮水安装项目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2025年6月6日16时30分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GLJSXYPX202503</w:t>
      </w:r>
      <w:bookmarkStart w:id="2" w:name="_GoBack"/>
      <w:bookmarkEnd w:id="2"/>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桂林技师学院直饮水安装项目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桂林技师学院直饮水安装项目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¥9500.00元（大写：玖仟伍佰元整）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12日历天</w:t>
      </w:r>
    </w:p>
    <w:p w14:paraId="7F6CA130">
      <w:pPr>
        <w:spacing w:line="440" w:lineRule="exact"/>
        <w:ind w:firstLine="420" w:firstLineChars="200"/>
        <w:rPr>
          <w:rFonts w:ascii="宋体" w:hAnsi="宋体" w:cs="宋体"/>
          <w:color w:val="auto"/>
          <w:szCs w:val="21"/>
        </w:rPr>
      </w:pPr>
      <w:r>
        <w:rPr>
          <w:rFonts w:hint="eastAsia" w:ascii="宋体" w:hAnsi="宋体" w:cs="宋体"/>
          <w:color w:val="auto"/>
          <w:szCs w:val="21"/>
        </w:rPr>
        <w:t>6.质量要求：符合国家及地方现行设计规范与标准的要求</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hAnsi="宋体" w:eastAsia="宋体" w:cs="Times New Roman"/>
          <w:szCs w:val="21"/>
          <w:highlight w:val="none"/>
          <w:lang w:val="en-US" w:eastAsia="zh-CN"/>
        </w:rPr>
        <w:t>，</w:t>
      </w:r>
      <w:r>
        <w:rPr>
          <w:rFonts w:hint="eastAsia" w:ascii="宋体" w:hAnsi="宋体" w:cs="宋体"/>
          <w:b w:val="0"/>
          <w:bCs w:val="0"/>
          <w:color w:val="auto"/>
          <w:szCs w:val="21"/>
          <w:highlight w:val="none"/>
        </w:rPr>
        <w:t>营业执照经营范围</w:t>
      </w:r>
      <w:r>
        <w:rPr>
          <w:rFonts w:hint="eastAsia" w:ascii="宋体" w:hAnsi="宋体" w:cs="宋体"/>
          <w:b w:val="0"/>
          <w:bCs w:val="0"/>
          <w:color w:val="auto"/>
          <w:szCs w:val="21"/>
          <w:highlight w:val="none"/>
          <w:lang w:val="en-US" w:eastAsia="zh-CN"/>
        </w:rPr>
        <w:t>应具备维修及安装项</w:t>
      </w:r>
      <w:r>
        <w:rPr>
          <w:rFonts w:hint="eastAsia" w:ascii="宋体" w:hAnsi="宋体" w:cs="宋体"/>
          <w:szCs w:val="21"/>
          <w:highlight w:val="none"/>
        </w:rPr>
        <w:t>，</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auto"/>
          <w:szCs w:val="21"/>
          <w:lang w:val="en-US" w:eastAsia="zh-CN"/>
        </w:rPr>
        <w:t>政府采</w:t>
      </w:r>
      <w:r>
        <w:rPr>
          <w:rFonts w:hint="eastAsia" w:hAnsi="宋体" w:eastAsia="宋体" w:cs="Times New Roman"/>
          <w:szCs w:val="21"/>
          <w:lang w:val="en-US" w:eastAsia="zh-CN"/>
        </w:rPr>
        <w:t>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2025年6月6日16时30分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密封提交至桂林技师学院总务科办公室（广西桂林市五里店路6号），逾期送达的或者未送达指定地点的响应文件，采购方有权拒收。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2.现场勘察时间：2025年6月5日上午11时，逾期不候。现场勘察时交《现场勘察证明》（格式见附件四，含勘察人员身份证复印件），并加盖公章。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¥9500.00元（大写：玖仟伍佰元整）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8）产品详细介绍；（必须提供，否则标书无效</w:t>
      </w:r>
      <w:r>
        <w:rPr>
          <w:rFonts w:hint="eastAsia" w:ascii="宋体" w:hAnsi="宋体" w:cs="Times New Roman"/>
          <w:b/>
          <w:color w:val="000000"/>
          <w:sz w:val="21"/>
          <w:szCs w:val="21"/>
          <w:lang w:val="en-US" w:eastAsia="zh-CN" w:bidi="ar-SA"/>
        </w:rPr>
        <w:t>）</w:t>
      </w:r>
    </w:p>
    <w:p w14:paraId="043ED948">
      <w:pPr>
        <w:pStyle w:val="2"/>
        <w:rPr>
          <w:rFonts w:hint="default"/>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个工作日。</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3DEAE3C4">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18977337936</w:t>
      </w:r>
    </w:p>
    <w:p w14:paraId="3D8EAE3C">
      <w:pPr>
        <w:pStyle w:val="14"/>
        <w:spacing w:line="440" w:lineRule="exact"/>
        <w:ind w:firstLine="420" w:firstLineChars="200"/>
        <w:rPr>
          <w:rFonts w:hint="eastAsia" w:hAnsi="宋体" w:eastAsia="宋体" w:cs="Times New Roman"/>
          <w:szCs w:val="21"/>
          <w:lang w:val="en-US" w:eastAsia="zh-CN"/>
        </w:rPr>
      </w:pPr>
    </w:p>
    <w:p w14:paraId="0EFF5E28">
      <w:pPr>
        <w:pStyle w:val="14"/>
        <w:spacing w:line="440" w:lineRule="exact"/>
        <w:ind w:firstLine="420" w:firstLineChars="200"/>
        <w:rPr>
          <w:rFonts w:hint="eastAsia" w:hAnsi="宋体" w:eastAsia="宋体" w:cs="Times New Roman"/>
          <w:szCs w:val="21"/>
          <w:lang w:val="en-US" w:eastAsia="zh-CN"/>
        </w:rPr>
      </w:pPr>
    </w:p>
    <w:p w14:paraId="436034C4">
      <w:pPr>
        <w:pStyle w:val="14"/>
        <w:spacing w:line="440" w:lineRule="exact"/>
        <w:ind w:firstLine="420" w:firstLineChars="200"/>
        <w:rPr>
          <w:rFonts w:hint="eastAsia" w:hAnsi="宋体" w:eastAsia="宋体"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桂林技师学院直饮水安装项目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b w:val="0"/>
                <w:bCs w:val="0"/>
                <w:color w:val="auto"/>
                <w:szCs w:val="21"/>
                <w:highlight w:val="none"/>
              </w:rPr>
              <w:t>营业执照经营范围</w:t>
            </w:r>
            <w:r>
              <w:rPr>
                <w:rFonts w:hint="eastAsia" w:ascii="宋体" w:hAnsi="宋体" w:cs="宋体"/>
                <w:b w:val="0"/>
                <w:bCs w:val="0"/>
                <w:color w:val="auto"/>
                <w:szCs w:val="21"/>
                <w:highlight w:val="none"/>
                <w:lang w:val="en-US" w:eastAsia="zh-CN"/>
              </w:rPr>
              <w:t>应具备维修及安装项</w:t>
            </w:r>
            <w:r>
              <w:rPr>
                <w:rFonts w:hint="eastAsia" w:ascii="宋体" w:hAnsi="宋体" w:cs="宋体"/>
                <w:szCs w:val="21"/>
                <w:highlight w:val="none"/>
              </w:rPr>
              <w:t>，并在人员、设备、资金等方面具备相应的施工能力</w:t>
            </w:r>
            <w:r>
              <w:rPr>
                <w:rFonts w:hint="eastAsia" w:ascii="宋体" w:hAnsi="宋体" w:cs="宋体"/>
                <w:color w:val="auto"/>
                <w:szCs w:val="21"/>
                <w:highlight w:val="none"/>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贰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2025年6月6日16时30分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投标人应于</w:t>
            </w:r>
            <w:r>
              <w:rPr>
                <w:rFonts w:hint="eastAsia" w:hAnsi="宋体" w:cs="Times New Roman"/>
                <w:szCs w:val="21"/>
                <w:lang w:val="en-US" w:eastAsia="zh-CN"/>
              </w:rPr>
              <w:t>2025年6月6日16时30分</w:t>
            </w:r>
            <w:r>
              <w:rPr>
                <w:rFonts w:hint="eastAsia" w:hAnsi="宋体" w:eastAsia="宋体" w:cs="Times New Roman"/>
                <w:szCs w:val="21"/>
                <w:lang w:val="en-US" w:eastAsia="zh-CN"/>
              </w:rPr>
              <w:t>（北京时间）</w:t>
            </w:r>
            <w:r>
              <w:rPr>
                <w:rFonts w:hint="eastAsia" w:ascii="宋体" w:hAnsi="宋体" w:cs="宋体"/>
                <w:color w:val="auto"/>
                <w:szCs w:val="21"/>
              </w:rPr>
              <w:t>止，将投标文件密封提交至桂林技师学院总务科办公室，未携带以上相关材料递交的或逾期送达的或未招标文件要求密封的投标文件将予以拒收。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highlight w:val="none"/>
                <w:lang w:val="en-US" w:eastAsia="zh-CN"/>
              </w:rPr>
              <w:t>12日历天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现场勘察时间：2025年6月5日上午11时，逾期不候。现场勘察时交《现场勘察证明》（格式见附件四）及勘察人员身份证复印件，并加盖公章。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440" w:lineRule="exact"/>
              <w:ind w:firstLine="630" w:firstLineChars="300"/>
              <w:rPr>
                <w:rFonts w:ascii="宋体" w:hAnsi="宋体" w:cs="宋体"/>
                <w:color w:val="auto"/>
                <w:kern w:val="1"/>
                <w:szCs w:val="21"/>
                <w:lang w:val="zh-CN"/>
              </w:rPr>
            </w:pPr>
            <w:r>
              <w:rPr>
                <w:rFonts w:hint="eastAsia" w:ascii="宋体" w:hAnsi="宋体" w:cs="宋体"/>
                <w:color w:val="auto"/>
                <w:kern w:val="1"/>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¥9500.00元（大写：玖仟伍佰元整）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¥9500.00元（大写：玖仟伍佰元整）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 xml:space="preserve"> </w:t>
      </w:r>
      <w:r>
        <w:rPr>
          <w:rFonts w:hint="eastAsia" w:hAnsi="宋体" w:cs="Times New Roman"/>
          <w:b/>
          <w:color w:val="000000"/>
          <w:sz w:val="21"/>
          <w:szCs w:val="21"/>
          <w:lang w:val="en-US" w:eastAsia="zh-CN" w:bidi="ar-SA"/>
        </w:rPr>
        <w:t>产品详细介绍</w:t>
      </w:r>
      <w:r>
        <w:rPr>
          <w:rFonts w:hint="eastAsia" w:ascii="宋体" w:hAnsi="宋体" w:eastAsia="宋体" w:cs="Times New Roman"/>
          <w:b/>
          <w:color w:val="000000"/>
          <w:sz w:val="21"/>
          <w:szCs w:val="21"/>
          <w:lang w:val="en-US" w:eastAsia="zh-CN" w:bidi="ar-SA"/>
        </w:rPr>
        <w:t>；（必须提供，否则标书无效）</w:t>
      </w:r>
    </w:p>
    <w:p w14:paraId="57C44FDA">
      <w:pPr>
        <w:pStyle w:val="2"/>
        <w:widowControl w:val="0"/>
        <w:numPr>
          <w:ilvl w:val="0"/>
          <w:numId w:val="0"/>
        </w:numPr>
        <w:autoSpaceDE w:val="0"/>
        <w:autoSpaceDN w:val="0"/>
        <w:adjustRightInd w:val="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65D608E1">
      <w:pPr>
        <w:pStyle w:val="14"/>
        <w:numPr>
          <w:ilvl w:val="0"/>
          <w:numId w:val="3"/>
        </w:numPr>
        <w:spacing w:line="440" w:lineRule="exact"/>
        <w:ind w:firstLine="422" w:firstLineChars="200"/>
        <w:rPr>
          <w:rFonts w:hint="eastAsia" w:cs="Times New Roman"/>
          <w:b/>
          <w:bCs/>
          <w:szCs w:val="21"/>
          <w:lang w:val="en-US" w:eastAsia="zh-CN"/>
        </w:rPr>
      </w:pPr>
      <w:r>
        <w:rPr>
          <w:rFonts w:hint="eastAsia" w:cs="Times New Roman"/>
          <w:b/>
          <w:bCs/>
          <w:szCs w:val="21"/>
          <w:lang w:val="en-US" w:eastAsia="zh-CN"/>
        </w:rPr>
        <w:t>安装符合国家标准的直饮水机一台，</w:t>
      </w:r>
    </w:p>
    <w:p w14:paraId="6E60091F">
      <w:pPr>
        <w:pStyle w:val="14"/>
        <w:numPr>
          <w:ilvl w:val="0"/>
          <w:numId w:val="3"/>
        </w:numPr>
        <w:spacing w:line="440" w:lineRule="exact"/>
        <w:ind w:firstLine="422" w:firstLineChars="200"/>
        <w:rPr>
          <w:rFonts w:hint="eastAsia" w:cs="Times New Roman"/>
          <w:b/>
          <w:bCs/>
          <w:szCs w:val="21"/>
          <w:lang w:val="en-US" w:eastAsia="zh-CN"/>
        </w:rPr>
      </w:pPr>
      <w:r>
        <w:rPr>
          <w:rFonts w:hint="eastAsia" w:cs="Times New Roman"/>
          <w:b/>
          <w:bCs/>
          <w:szCs w:val="21"/>
          <w:lang w:val="en-US" w:eastAsia="zh-CN"/>
        </w:rPr>
        <w:t>详细参数需求：</w:t>
      </w:r>
    </w:p>
    <w:p w14:paraId="06416E1A">
      <w:pPr>
        <w:spacing w:line="440" w:lineRule="exact"/>
        <w:ind w:firstLine="560"/>
        <w:rPr>
          <w:rFonts w:hint="eastAsia" w:ascii="宋体" w:hAnsi="宋体" w:eastAsia="宋体" w:cs="Times New Roman"/>
          <w:b/>
          <w:color w:val="000000"/>
          <w:sz w:val="21"/>
          <w:szCs w:val="21"/>
          <w:lang w:val="en-US" w:eastAsia="zh-CN" w:bidi="ar-SA"/>
        </w:rPr>
      </w:pPr>
      <w:r>
        <w:rPr>
          <w:rFonts w:hint="eastAsia" w:cs="Times New Roman"/>
          <w:b/>
          <w:bCs/>
          <w:szCs w:val="21"/>
          <w:lang w:val="en-US" w:eastAsia="zh-CN"/>
        </w:rPr>
        <w:t>1</w:t>
      </w:r>
      <w:r>
        <w:rPr>
          <w:rFonts w:hint="eastAsia" w:ascii="宋体" w:hAnsi="宋体" w:eastAsia="宋体" w:cs="Times New Roman"/>
          <w:b/>
          <w:color w:val="000000"/>
          <w:sz w:val="21"/>
          <w:szCs w:val="21"/>
          <w:lang w:val="en-US" w:eastAsia="zh-CN" w:bidi="ar-SA"/>
        </w:rPr>
        <w:t>、出水方式:两开两温；</w:t>
      </w:r>
    </w:p>
    <w:p w14:paraId="1E9CD71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2、加热方式:热能交换加热；</w:t>
      </w:r>
    </w:p>
    <w:p w14:paraId="4E01F1C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3、</w:t>
      </w:r>
      <w:r>
        <w:rPr>
          <w:rFonts w:hint="eastAsia" w:ascii="宋体" w:hAnsi="宋体" w:eastAsia="宋体" w:cs="Times New Roman"/>
          <w:b/>
          <w:color w:val="000000"/>
          <w:sz w:val="21"/>
          <w:szCs w:val="21"/>
          <w:lang w:val="en-US" w:eastAsia="zh-CN" w:bidi="ar-SA"/>
        </w:rPr>
        <w:t>供水量:开水45L/H;温开水250L/H；</w:t>
      </w:r>
    </w:p>
    <w:p w14:paraId="33CFDAEA">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4、</w:t>
      </w:r>
      <w:r>
        <w:rPr>
          <w:rFonts w:hint="eastAsia" w:ascii="宋体" w:hAnsi="宋体" w:eastAsia="宋体" w:cs="Times New Roman"/>
          <w:b/>
          <w:color w:val="000000"/>
          <w:sz w:val="21"/>
          <w:szCs w:val="21"/>
          <w:lang w:val="en-US" w:eastAsia="zh-CN" w:bidi="ar-SA"/>
        </w:rPr>
        <w:t>容量:35L；</w:t>
      </w:r>
    </w:p>
    <w:p w14:paraId="16389949">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5、</w:t>
      </w:r>
      <w:r>
        <w:rPr>
          <w:rFonts w:hint="eastAsia" w:ascii="宋体" w:hAnsi="宋体" w:eastAsia="宋体" w:cs="Times New Roman"/>
          <w:b/>
          <w:color w:val="000000"/>
          <w:sz w:val="21"/>
          <w:szCs w:val="21"/>
          <w:lang w:val="en-US" w:eastAsia="zh-CN" w:bidi="ar-SA"/>
        </w:rPr>
        <w:t>电源:220V/380/4.5KW；</w:t>
      </w:r>
    </w:p>
    <w:p w14:paraId="7F679B8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6、</w:t>
      </w:r>
      <w:r>
        <w:rPr>
          <w:rFonts w:hint="eastAsia" w:ascii="宋体" w:hAnsi="宋体" w:eastAsia="宋体" w:cs="Times New Roman"/>
          <w:b/>
          <w:color w:val="000000"/>
          <w:sz w:val="21"/>
          <w:szCs w:val="21"/>
          <w:lang w:val="en-US" w:eastAsia="zh-CN" w:bidi="ar-SA"/>
        </w:rPr>
        <w:t>长宽高 :1100*450*1500mm；</w:t>
      </w:r>
    </w:p>
    <w:p w14:paraId="4696557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7、</w:t>
      </w:r>
      <w:r>
        <w:rPr>
          <w:rFonts w:hint="eastAsia" w:ascii="宋体" w:hAnsi="宋体" w:eastAsia="宋体" w:cs="Times New Roman"/>
          <w:b/>
          <w:color w:val="000000"/>
          <w:sz w:val="21"/>
          <w:szCs w:val="21"/>
          <w:lang w:val="en-US" w:eastAsia="zh-CN" w:bidi="ar-SA"/>
        </w:rPr>
        <w:t>标配过滤:五级RO反渗透，PP棉+压缩碳+椰壳碳+RO膜+T33；</w:t>
      </w:r>
    </w:p>
    <w:p w14:paraId="300D62E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color w:val="000000"/>
          <w:sz w:val="21"/>
          <w:szCs w:val="21"/>
          <w:lang w:val="en-US" w:eastAsia="zh-CN" w:bidi="ar-SA"/>
        </w:rPr>
        <w:t>8、</w:t>
      </w:r>
      <w:r>
        <w:rPr>
          <w:rFonts w:hint="eastAsia" w:ascii="宋体" w:hAnsi="宋体" w:eastAsia="宋体" w:cs="Times New Roman"/>
          <w:b/>
          <w:color w:val="000000"/>
          <w:sz w:val="21"/>
          <w:szCs w:val="21"/>
          <w:lang w:val="en-US" w:eastAsia="zh-CN" w:bidi="ar-SA"/>
        </w:rPr>
        <w:t>水质显示，换芯提醒。</w:t>
      </w:r>
    </w:p>
    <w:p w14:paraId="725D5C89">
      <w:pPr>
        <w:pStyle w:val="14"/>
        <w:numPr>
          <w:ilvl w:val="0"/>
          <w:numId w:val="0"/>
        </w:numPr>
        <w:spacing w:line="440" w:lineRule="exact"/>
        <w:rPr>
          <w:rFonts w:hint="default" w:cs="Times New Roman"/>
          <w:b/>
          <w:bCs/>
          <w:szCs w:val="21"/>
          <w:lang w:val="en-US" w:eastAsia="zh-CN"/>
        </w:rPr>
      </w:pPr>
    </w:p>
    <w:p w14:paraId="0B695777">
      <w:pPr>
        <w:pStyle w:val="14"/>
        <w:numPr>
          <w:ilvl w:val="0"/>
          <w:numId w:val="3"/>
        </w:numPr>
        <w:spacing w:line="440" w:lineRule="exact"/>
        <w:ind w:firstLine="422" w:firstLineChars="200"/>
        <w:rPr>
          <w:rFonts w:hint="eastAsia" w:cs="Times New Roman"/>
          <w:b/>
          <w:bCs/>
          <w:szCs w:val="21"/>
          <w:lang w:val="en-US" w:eastAsia="zh-CN"/>
        </w:rPr>
      </w:pPr>
      <w:r>
        <w:rPr>
          <w:rFonts w:hint="eastAsia" w:cs="Times New Roman"/>
          <w:b/>
          <w:bCs/>
          <w:szCs w:val="21"/>
          <w:lang w:val="en-US" w:eastAsia="zh-CN"/>
        </w:rPr>
        <w:t>施工标准及要求</w:t>
      </w: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0C347BEF">
      <w:pPr>
        <w:pStyle w:val="14"/>
        <w:spacing w:line="440" w:lineRule="exact"/>
        <w:ind w:firstLine="420" w:firstLineChars="200"/>
        <w:rPr>
          <w:rFonts w:hint="eastAsia" w:hAnsi="宋体" w:eastAsia="宋体" w:cs="Times New Roman"/>
          <w:szCs w:val="21"/>
          <w:lang w:val="en-US" w:eastAsia="zh-CN"/>
        </w:rPr>
      </w:pPr>
    </w:p>
    <w:p w14:paraId="4798F5F9">
      <w:pPr>
        <w:pStyle w:val="14"/>
        <w:numPr>
          <w:ilvl w:val="0"/>
          <w:numId w:val="3"/>
        </w:numPr>
        <w:spacing w:line="440" w:lineRule="exact"/>
        <w:ind w:firstLine="422" w:firstLineChars="200"/>
        <w:rPr>
          <w:rFonts w:hint="eastAsia" w:cs="Times New Roman"/>
          <w:b/>
          <w:bCs/>
          <w:szCs w:val="21"/>
          <w:lang w:val="en-US" w:eastAsia="zh-CN"/>
        </w:rPr>
      </w:pPr>
      <w:r>
        <w:rPr>
          <w:rFonts w:hint="eastAsia" w:cs="Times New Roman"/>
          <w:b/>
          <w:bCs/>
          <w:szCs w:val="21"/>
          <w:lang w:val="en-US" w:eastAsia="zh-CN"/>
        </w:rPr>
        <w:t>四售后要求：</w:t>
      </w:r>
    </w:p>
    <w:p w14:paraId="0635CF71">
      <w:pPr>
        <w:spacing w:line="440" w:lineRule="exact"/>
        <w:ind w:firstLine="843" w:firstLineChars="400"/>
        <w:rPr>
          <w:rFonts w:hint="default" w:ascii="宋体" w:hAnsi="宋体" w:eastAsia="宋体" w:cs="Times New Roman"/>
          <w:b/>
          <w:color w:val="000000"/>
          <w:sz w:val="21"/>
          <w:szCs w:val="21"/>
          <w:lang w:val="en-US" w:eastAsia="zh-CN" w:bidi="ar-SA"/>
        </w:rPr>
      </w:pPr>
      <w:r>
        <w:rPr>
          <w:rFonts w:hint="default" w:ascii="宋体" w:hAnsi="宋体" w:eastAsia="宋体" w:cs="Times New Roman"/>
          <w:b/>
          <w:color w:val="000000"/>
          <w:sz w:val="21"/>
          <w:szCs w:val="21"/>
          <w:lang w:val="en-US" w:eastAsia="zh-CN" w:bidi="ar-SA"/>
        </w:rPr>
        <w:t>每学期免费检测水质一次，滤芯每6个月换一次</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每次</w:t>
      </w:r>
      <w:r>
        <w:rPr>
          <w:rFonts w:hint="eastAsia" w:ascii="宋体" w:hAnsi="宋体" w:eastAsia="宋体" w:cs="Times New Roman"/>
          <w:b/>
          <w:color w:val="000000"/>
          <w:sz w:val="21"/>
          <w:szCs w:val="21"/>
          <w:lang w:val="en-US" w:eastAsia="zh-CN" w:bidi="ar-SA"/>
        </w:rPr>
        <w:t>更换费用不超过500元</w:t>
      </w:r>
      <w:r>
        <w:rPr>
          <w:rFonts w:hint="default" w:ascii="宋体" w:hAnsi="宋体" w:eastAsia="宋体" w:cs="Times New Roman"/>
          <w:b/>
          <w:color w:val="000000"/>
          <w:sz w:val="21"/>
          <w:szCs w:val="21"/>
          <w:lang w:val="en-US" w:eastAsia="zh-CN" w:bidi="ar-SA"/>
        </w:rPr>
        <w:t>。</w:t>
      </w:r>
    </w:p>
    <w:p w14:paraId="4E92C7F0">
      <w:pPr>
        <w:spacing w:line="360" w:lineRule="auto"/>
        <w:ind w:firstLine="470" w:firstLineChars="196"/>
        <w:rPr>
          <w:rFonts w:hint="eastAsia" w:ascii="宋体" w:hAnsi="宋体" w:eastAsia="宋体"/>
          <w:sz w:val="24"/>
          <w:lang w:val="en-US" w:eastAsia="zh-CN"/>
        </w:rPr>
      </w:pPr>
      <w:r>
        <w:rPr>
          <w:rFonts w:hint="eastAsia" w:ascii="宋体" w:hAnsi="宋体"/>
          <w:sz w:val="24"/>
          <w:lang w:val="en-US" w:eastAsia="zh-CN"/>
        </w:rPr>
        <w:t xml:space="preserve"> </w:t>
      </w: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hint="default" w:ascii="宋体" w:hAnsi="宋体" w:eastAsia="宋体" w:cs="宋体"/>
                <w:szCs w:val="21"/>
                <w:lang w:val="en-US" w:eastAsia="zh-CN"/>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（必须在2025年6月30日前完工，每超一天罚款200元）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35323361"/>
      <w:bookmarkEnd w:id="0"/>
      <w:bookmarkStart w:id="1" w:name="_Toc301454105"/>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A1ED9346"/>
    <w:multiLevelType w:val="singleLevel"/>
    <w:tmpl w:val="A1ED9346"/>
    <w:lvl w:ilvl="0" w:tentative="0">
      <w:start w:val="1"/>
      <w:numFmt w:val="chineseCounting"/>
      <w:suff w:val="nothing"/>
      <w:lvlText w:val="%1、"/>
      <w:lvlJc w:val="left"/>
      <w:rPr>
        <w:rFonts w:hint="eastAsia"/>
      </w:rPr>
    </w:lvl>
  </w:abstractNum>
  <w:abstractNum w:abstractNumId="2">
    <w:nsid w:val="B09A571C"/>
    <w:multiLevelType w:val="singleLevel"/>
    <w:tmpl w:val="B09A571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67D2BC8"/>
    <w:rsid w:val="0692292A"/>
    <w:rsid w:val="07661D32"/>
    <w:rsid w:val="076B50BC"/>
    <w:rsid w:val="07C926C9"/>
    <w:rsid w:val="084B023A"/>
    <w:rsid w:val="08994466"/>
    <w:rsid w:val="08FF4A34"/>
    <w:rsid w:val="09B308BB"/>
    <w:rsid w:val="0A933AE2"/>
    <w:rsid w:val="0AB36BA5"/>
    <w:rsid w:val="0AF92C5D"/>
    <w:rsid w:val="0BC96C15"/>
    <w:rsid w:val="0D8005DE"/>
    <w:rsid w:val="0DAD559E"/>
    <w:rsid w:val="0DF578BE"/>
    <w:rsid w:val="0E5C7E9D"/>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30107207"/>
    <w:rsid w:val="30303BA9"/>
    <w:rsid w:val="305D4027"/>
    <w:rsid w:val="30CD11F8"/>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6207F9"/>
    <w:rsid w:val="4AB630F1"/>
    <w:rsid w:val="4B4136DD"/>
    <w:rsid w:val="4BD02064"/>
    <w:rsid w:val="4BFD0F1A"/>
    <w:rsid w:val="4C596C84"/>
    <w:rsid w:val="4D8175A8"/>
    <w:rsid w:val="4F363F69"/>
    <w:rsid w:val="4F7F64EA"/>
    <w:rsid w:val="4FBB7292"/>
    <w:rsid w:val="50C27A3F"/>
    <w:rsid w:val="531B4E1F"/>
    <w:rsid w:val="5359728F"/>
    <w:rsid w:val="53901D41"/>
    <w:rsid w:val="551A4FE2"/>
    <w:rsid w:val="552611C2"/>
    <w:rsid w:val="55F91A28"/>
    <w:rsid w:val="56E83FC0"/>
    <w:rsid w:val="572B4761"/>
    <w:rsid w:val="572C0433"/>
    <w:rsid w:val="573434A1"/>
    <w:rsid w:val="577C5E4D"/>
    <w:rsid w:val="579A192A"/>
    <w:rsid w:val="57B67D2B"/>
    <w:rsid w:val="58D66494"/>
    <w:rsid w:val="59C24448"/>
    <w:rsid w:val="5A8D514F"/>
    <w:rsid w:val="5B272DD9"/>
    <w:rsid w:val="5B800199"/>
    <w:rsid w:val="5BA41529"/>
    <w:rsid w:val="5BE52B9A"/>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 w:val="7FBF0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9692</Words>
  <Characters>10179</Characters>
  <Lines>75</Lines>
  <Paragraphs>21</Paragraphs>
  <TotalTime>16</TotalTime>
  <ScaleCrop>false</ScaleCrop>
  <LinksUpToDate>false</LinksUpToDate>
  <CharactersWithSpaces>11580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2025-06-04T00:41:21Z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v1.0_mb_hBJIC4hjVAR5D64kCOFeWQ==</vt:lpwstr>
  </property>
  <property fmtid="{D5CDD505-2E9C-101B-9397-08002B2CF9AE}" pid="4" name="ICV">
    <vt:lpwstr>12EF4F19B7CD402F90797BBB001460B0_13</vt:lpwstr>
  </property>
  <property fmtid="{D5CDD505-2E9C-101B-9397-08002B2CF9AE}" pid="5" name="KSOTemplateDocerSaveRecord">
    <vt:lpwstr>eyJoZGlkIjoiMjY0MmFmNTdjYmMwMzBhZjViZmUyOTU2OWZmZTQzMWMiLCJ1c2VySWQiOiI5Mzk4NzkxOTIifQ==</vt:lpwstr>
  </property>
</Properties>
</file>